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46" w:rsidRDefault="00EC2CE5" w:rsidP="00EC2CE5">
      <w:pPr>
        <w:jc w:val="center"/>
      </w:pPr>
      <w:r>
        <w:rPr>
          <w:noProof/>
        </w:rPr>
        <w:drawing>
          <wp:inline distT="0" distB="0" distL="0" distR="0">
            <wp:extent cx="2917348" cy="985962"/>
            <wp:effectExtent l="0" t="0" r="0" b="0"/>
            <wp:docPr id="1" name="Picture 0" descr="511999_55622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999_55622L_jpg.jpg"/>
                    <pic:cNvPicPr/>
                  </pic:nvPicPr>
                  <pic:blipFill rotWithShape="1">
                    <a:blip r:embed="rId7" cstate="print"/>
                    <a:srcRect l="9898" t="22627" r="11159" b="17663"/>
                    <a:stretch/>
                  </pic:blipFill>
                  <pic:spPr bwMode="auto">
                    <a:xfrm>
                      <a:off x="0" y="0"/>
                      <a:ext cx="2918716" cy="98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F3" w:rsidRPr="00FF48F3" w:rsidRDefault="00FF48F3" w:rsidP="00FF48F3">
      <w:pPr>
        <w:shd w:val="clear" w:color="auto" w:fill="FFFFFF"/>
        <w:spacing w:after="0" w:line="345" w:lineRule="atLeast"/>
        <w:outlineLvl w:val="0"/>
        <w:rPr>
          <w:rFonts w:ascii="Trebuchet MS" w:eastAsia="Times New Roman" w:hAnsi="Trebuchet MS" w:cs="Times New Roman"/>
          <w:color w:val="73A0CF"/>
          <w:kern w:val="36"/>
          <w:sz w:val="41"/>
          <w:szCs w:val="41"/>
        </w:rPr>
      </w:pPr>
      <w:r w:rsidRPr="00FF48F3">
        <w:rPr>
          <w:rFonts w:ascii="Trebuchet MS" w:eastAsia="Times New Roman" w:hAnsi="Trebuchet MS" w:cs="Times New Roman"/>
          <w:color w:val="73A0CF"/>
          <w:kern w:val="36"/>
          <w:sz w:val="41"/>
          <w:szCs w:val="41"/>
        </w:rPr>
        <w:t>Dynamic Stair Trainer 8000 - Triple Pro</w:t>
      </w:r>
    </w:p>
    <w:p w:rsidR="00FF48F3" w:rsidRPr="00FF48F3" w:rsidRDefault="00FF48F3" w:rsidP="00FF48F3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73A0CF"/>
          <w:sz w:val="34"/>
          <w:szCs w:val="34"/>
        </w:rPr>
      </w:pPr>
      <w:r w:rsidRPr="00FF48F3">
        <w:rPr>
          <w:rFonts w:ascii="Trebuchet MS" w:eastAsia="Times New Roman" w:hAnsi="Trebuchet MS" w:cs="Times New Roman"/>
          <w:color w:val="73A0CF"/>
          <w:sz w:val="34"/>
          <w:szCs w:val="34"/>
        </w:rPr>
        <w:t>All-in-one physical therapy machine</w:t>
      </w:r>
    </w:p>
    <w:tbl>
      <w:tblPr>
        <w:tblW w:w="524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86"/>
        <w:gridCol w:w="6195"/>
      </w:tblGrid>
      <w:tr w:rsidR="00FF48F3" w:rsidRPr="00FF48F3" w:rsidTr="00FF48F3">
        <w:tc>
          <w:tcPr>
            <w:tcW w:w="2225" w:type="pct"/>
            <w:shd w:val="clear" w:color="auto" w:fill="FFFFFF"/>
            <w:hideMark/>
          </w:tcPr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Versatility for Empowerment</w:t>
            </w:r>
          </w:p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DST8000 Triple Pro combines three devices in one, including an adjustable staircase for walking up and down steps, a walking surface Inclined at different angles, and a full horizontal parallel bar. The unit’s sleek versatile design simulates everyday urban terrain – enabling patients to train and practice different slopes, stairs and gaits without changing equipment.</w:t>
            </w:r>
          </w:p>
          <w:p w:rsidR="00FF48F3" w:rsidRPr="00FF48F3" w:rsidRDefault="00FF48F3" w:rsidP="00FF48F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73A0CF"/>
                <w:sz w:val="20"/>
                <w:szCs w:val="20"/>
              </w:rPr>
            </w:pPr>
            <w:r w:rsidRPr="00FF48F3">
              <w:rPr>
                <w:rFonts w:ascii="Arial" w:eastAsia="Times New Roman" w:hAnsi="Arial" w:cs="Arial"/>
                <w:color w:val="73A0CF"/>
                <w:sz w:val="20"/>
                <w:szCs w:val="20"/>
              </w:rPr>
              <w:t>Easy to Adjust and Control</w:t>
            </w:r>
          </w:p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With a click of a button, therapists can adjust the degree of the slope and the height of the stairs. </w:t>
            </w:r>
            <w:proofErr w:type="gramStart"/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Pati</w:t>
            </w:r>
            <w:bookmarkStart w:id="0" w:name="_GoBack"/>
            <w:bookmarkEnd w:id="0"/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ents</w:t>
            </w:r>
            <w:proofErr w:type="gramEnd"/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benefits from an optimal training regimen, leading to improved performance in less time and efforts</w:t>
            </w:r>
            <w:r w:rsidRPr="00FF48F3">
              <w:rPr>
                <w:rFonts w:ascii="Arial" w:eastAsia="Times New Roman" w:hAnsi="Arial" w:cs="Arial"/>
                <w:color w:val="333333"/>
              </w:rPr>
              <w:t>.</w:t>
            </w: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FF48F3" w:rsidRPr="00FF48F3" w:rsidRDefault="00FF48F3" w:rsidP="00FF4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37" w:type="pct"/>
            <w:shd w:val="clear" w:color="auto" w:fill="FFFFFF"/>
            <w:hideMark/>
          </w:tcPr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1785B4E4" wp14:editId="3D3A2414">
                  <wp:extent cx="3123158" cy="1558455"/>
                  <wp:effectExtent l="0" t="0" r="1270" b="3810"/>
                  <wp:docPr id="2" name="Picture 2" descr="TriplePr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pleP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559" cy="156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7F793DE1" wp14:editId="36038DA6">
                  <wp:extent cx="3085162" cy="998383"/>
                  <wp:effectExtent l="0" t="0" r="1270" b="0"/>
                  <wp:docPr id="3" name="Picture 3" descr="TripleP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ipleP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243" cy="100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F3" w:rsidRPr="00FF48F3" w:rsidTr="00FF48F3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FF48F3" w:rsidRPr="00FF48F3" w:rsidRDefault="00FF48F3" w:rsidP="00FF48F3">
            <w:pPr>
              <w:spacing w:after="0" w:line="240" w:lineRule="auto"/>
              <w:outlineLvl w:val="1"/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</w:pPr>
            <w:r w:rsidRPr="00FF48F3"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  <w:t>The 3-in-1 Unit measures, displays and documents all treatment sessions, including:</w:t>
            </w:r>
          </w:p>
          <w:p w:rsidR="00FF48F3" w:rsidRPr="00FF48F3" w:rsidRDefault="00FF48F3" w:rsidP="00FF48F3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Time it takes to walk across parallel bar</w:t>
            </w:r>
          </w:p>
          <w:p w:rsidR="00FF48F3" w:rsidRPr="00FF48F3" w:rsidRDefault="00FF48F3" w:rsidP="00FF48F3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Stairs height and time it takes to climb</w:t>
            </w:r>
          </w:p>
          <w:p w:rsidR="00FF48F3" w:rsidRPr="00FF48F3" w:rsidRDefault="00FF48F3" w:rsidP="00FF48F3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Slope degree and time it takes to walk</w:t>
            </w:r>
          </w:p>
        </w:tc>
      </w:tr>
    </w:tbl>
    <w:p w:rsidR="00FF48F3" w:rsidRPr="00FF48F3" w:rsidRDefault="00FF48F3" w:rsidP="00FF4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F48F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4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2"/>
        <w:gridCol w:w="378"/>
      </w:tblGrid>
      <w:tr w:rsidR="00FF48F3" w:rsidRPr="00FF48F3" w:rsidTr="00FF48F3">
        <w:trPr>
          <w:gridAfter w:val="1"/>
          <w:wAfter w:w="14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48F3" w:rsidRPr="00FF48F3" w:rsidRDefault="00FF48F3" w:rsidP="00FF48F3">
            <w:pPr>
              <w:spacing w:after="0" w:line="240" w:lineRule="auto"/>
              <w:outlineLvl w:val="1"/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</w:pPr>
            <w:r w:rsidRPr="00FF48F3"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  <w:t>Specification:</w:t>
            </w:r>
          </w:p>
        </w:tc>
      </w:tr>
      <w:tr w:rsidR="00FF48F3" w:rsidRPr="00FF48F3" w:rsidTr="00FF48F3">
        <w:tc>
          <w:tcPr>
            <w:tcW w:w="1900" w:type="pct"/>
            <w:shd w:val="clear" w:color="auto" w:fill="FFFFFF"/>
            <w:hideMark/>
          </w:tcPr>
          <w:tbl>
            <w:tblPr>
              <w:tblW w:w="6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2"/>
              <w:gridCol w:w="3413"/>
            </w:tblGrid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Model:</w:t>
                  </w:r>
                </w:p>
              </w:tc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8000-Triple-Pro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Flat walking surface:</w:t>
                  </w:r>
                </w:p>
              </w:tc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Meter (9.8 ft.)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Total/Handrails length: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3.6 Meter (11.8 ft.)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 width: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1.6 Meter (5.2 ft.)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Stairs/slope width: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 cm (25.6 in.)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Slope angle range: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to 26 degrees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Stairs height: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to 16.5 cm (0 to 6.5 in.)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Handrails height range: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65-93 cm (25.6-36.6 in.)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Maximum load: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Kg (440 lb.)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Unit weight: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 Kg (594 lb.)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Electrical requirements: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100-240V, 50/60Hz, 4A max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Operating interval: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min on / 18 min off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gridSpan w:val="2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Worldwide patent; Color, design and spec’ may vary</w:t>
                  </w:r>
                </w:p>
              </w:tc>
            </w:tr>
          </w:tbl>
          <w:p w:rsidR="00FF48F3" w:rsidRPr="00FF48F3" w:rsidRDefault="00FF48F3" w:rsidP="00FF4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FF48F3" w:rsidRPr="00FF48F3" w:rsidRDefault="00FF48F3" w:rsidP="00FF4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FF48F3" w:rsidRDefault="00FF48F3" w:rsidP="00EC2CE5">
      <w:pPr>
        <w:jc w:val="center"/>
      </w:pPr>
    </w:p>
    <w:sectPr w:rsidR="00FF48F3" w:rsidSect="00FF4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33" w:rsidRDefault="004E7033" w:rsidP="00EC2CE5">
      <w:pPr>
        <w:spacing w:after="0" w:line="240" w:lineRule="auto"/>
      </w:pPr>
      <w:r>
        <w:separator/>
      </w:r>
    </w:p>
  </w:endnote>
  <w:endnote w:type="continuationSeparator" w:id="0">
    <w:p w:rsidR="004E7033" w:rsidRDefault="004E7033" w:rsidP="00EC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E5" w:rsidRPr="00EC2CE5" w:rsidRDefault="0022428E" w:rsidP="00EC2CE5">
    <w:pPr>
      <w:pStyle w:val="Footer"/>
      <w:pBdr>
        <w:top w:val="double" w:sz="4" w:space="1" w:color="auto"/>
        <w:bottom w:val="double" w:sz="4" w:space="1" w:color="auto"/>
      </w:pBdr>
      <w:jc w:val="center"/>
      <w:rPr>
        <w:color w:val="002060"/>
        <w:sz w:val="16"/>
        <w:szCs w:val="16"/>
      </w:rPr>
    </w:pPr>
    <w:r>
      <w:rPr>
        <w:color w:val="002060"/>
        <w:sz w:val="16"/>
        <w:szCs w:val="16"/>
      </w:rPr>
      <w:t>7830 Steubenville Pike</w:t>
    </w:r>
    <w:r w:rsidR="00EC2CE5" w:rsidRPr="00EC2CE5">
      <w:rPr>
        <w:color w:val="002060"/>
        <w:sz w:val="16"/>
        <w:szCs w:val="16"/>
      </w:rPr>
      <w:t xml:space="preserve">    Oakdale PA   15071  </w:t>
    </w:r>
    <w:r w:rsidR="00EC2CE5">
      <w:rPr>
        <w:color w:val="002060"/>
        <w:sz w:val="16"/>
        <w:szCs w:val="16"/>
      </w:rPr>
      <w:t xml:space="preserve">   </w:t>
    </w:r>
    <w:r w:rsidR="00EC2CE5" w:rsidRPr="00EC2CE5">
      <w:rPr>
        <w:color w:val="002060"/>
        <w:sz w:val="16"/>
        <w:szCs w:val="16"/>
      </w:rPr>
      <w:t xml:space="preserve">     888-347-4537  </w:t>
    </w:r>
    <w:r w:rsidR="004F466C">
      <w:rPr>
        <w:color w:val="002060"/>
        <w:sz w:val="16"/>
        <w:szCs w:val="16"/>
      </w:rPr>
      <w:t xml:space="preserve">   </w:t>
    </w:r>
    <w:r w:rsidR="00EC2CE5" w:rsidRPr="00EC2CE5">
      <w:rPr>
        <w:color w:val="002060"/>
        <w:sz w:val="16"/>
        <w:szCs w:val="16"/>
      </w:rPr>
      <w:t xml:space="preserve">724-695-2922 Fax   </w:t>
    </w:r>
    <w:r w:rsidR="00EC2CE5">
      <w:rPr>
        <w:color w:val="002060"/>
        <w:sz w:val="16"/>
        <w:szCs w:val="16"/>
      </w:rPr>
      <w:t xml:space="preserve"> </w:t>
    </w:r>
    <w:r w:rsidR="00EC2CE5" w:rsidRPr="00EC2CE5">
      <w:rPr>
        <w:color w:val="002060"/>
        <w:sz w:val="16"/>
        <w:szCs w:val="16"/>
      </w:rPr>
      <w:t xml:space="preserve">    www.clarkehealthcare.com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33" w:rsidRDefault="004E7033" w:rsidP="00EC2CE5">
      <w:pPr>
        <w:spacing w:after="0" w:line="240" w:lineRule="auto"/>
      </w:pPr>
      <w:r>
        <w:separator/>
      </w:r>
    </w:p>
  </w:footnote>
  <w:footnote w:type="continuationSeparator" w:id="0">
    <w:p w:rsidR="004E7033" w:rsidRDefault="004E7033" w:rsidP="00EC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5840"/>
    <w:multiLevelType w:val="multilevel"/>
    <w:tmpl w:val="B2D8B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3"/>
    <w:rsid w:val="001445A2"/>
    <w:rsid w:val="0022428E"/>
    <w:rsid w:val="003B1DBD"/>
    <w:rsid w:val="004E7033"/>
    <w:rsid w:val="004F466C"/>
    <w:rsid w:val="00761DF1"/>
    <w:rsid w:val="007F6B0D"/>
    <w:rsid w:val="00843296"/>
    <w:rsid w:val="00AB4317"/>
    <w:rsid w:val="00B84065"/>
    <w:rsid w:val="00DE74FF"/>
    <w:rsid w:val="00EC2CE5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78DFB-32D9-4A02-A561-91EA8CAE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CE5"/>
  </w:style>
  <w:style w:type="paragraph" w:styleId="Footer">
    <w:name w:val="footer"/>
    <w:basedOn w:val="Normal"/>
    <w:link w:val="FooterChar"/>
    <w:uiPriority w:val="99"/>
    <w:semiHidden/>
    <w:unhideWhenUsed/>
    <w:rsid w:val="00EC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tuska\Documents\CHCP\letters\Clark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Clarke Letterhead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smatuska</dc:creator>
  <cp:lastModifiedBy>smatuska</cp:lastModifiedBy>
  <cp:revision>1</cp:revision>
  <cp:lastPrinted>2017-10-09T17:51:00Z</cp:lastPrinted>
  <dcterms:created xsi:type="dcterms:W3CDTF">2017-10-09T17:47:00Z</dcterms:created>
  <dcterms:modified xsi:type="dcterms:W3CDTF">2017-10-09T18:50:00Z</dcterms:modified>
</cp:coreProperties>
</file>